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A1" w:rsidRPr="007424A1" w:rsidRDefault="007424A1" w:rsidP="007424A1">
      <w:pPr>
        <w:pStyle w:val="1"/>
        <w:pBdr>
          <w:bottom w:val="single" w:sz="6" w:space="1" w:color="000000"/>
        </w:pBdr>
        <w:shd w:val="clear" w:color="auto" w:fill="FFFFFF"/>
        <w:spacing w:before="75" w:after="300" w:line="244" w:lineRule="atLeast"/>
        <w:ind w:left="105" w:right="105"/>
        <w:rPr>
          <w:rFonts w:ascii="Arial" w:hAnsi="Arial" w:cs="Arial"/>
          <w:color w:val="000000"/>
          <w:sz w:val="40"/>
          <w:szCs w:val="40"/>
        </w:rPr>
      </w:pPr>
      <w:r w:rsidRPr="007424A1">
        <w:rPr>
          <w:rFonts w:ascii="Arial" w:hAnsi="Arial" w:cs="Arial"/>
          <w:color w:val="000000"/>
          <w:sz w:val="40"/>
          <w:szCs w:val="40"/>
        </w:rPr>
        <w:t>Семейный кодекс, N 223-ФЗ</w:t>
      </w:r>
    </w:p>
    <w:p w:rsidR="007424A1" w:rsidRPr="007424A1" w:rsidRDefault="007424A1" w:rsidP="007424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0B1FF8" w:rsidRPr="000B1FF8" w:rsidRDefault="000B1FF8" w:rsidP="000B1FF8">
      <w:pPr>
        <w:pStyle w:val="2"/>
        <w:rPr>
          <w:color w:val="FF0000"/>
          <w:sz w:val="24"/>
          <w:szCs w:val="24"/>
        </w:rPr>
      </w:pPr>
      <w:r w:rsidRPr="000B1FF8">
        <w:rPr>
          <w:color w:val="FF0000"/>
          <w:sz w:val="24"/>
          <w:szCs w:val="24"/>
        </w:rPr>
        <w:t>Статья 17. Ограничение права на предъявление мужем требования о расторжении брака</w:t>
      </w:r>
    </w:p>
    <w:p w:rsidR="000B1FF8" w:rsidRPr="000B1FF8" w:rsidRDefault="000B1FF8" w:rsidP="000B1FF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0B1FF8">
        <w:rPr>
          <w:rFonts w:ascii="Arial" w:hAnsi="Arial" w:cs="Arial"/>
          <w:color w:val="000000"/>
        </w:rPr>
        <w:t>Муж не имеет права без согласия жены возбуждать дело о расторжении брака во время беременности жены и в течение года после рождения ребенка.</w:t>
      </w:r>
    </w:p>
    <w:p w:rsidR="004F312F" w:rsidRPr="007424A1" w:rsidRDefault="004F312F">
      <w:pPr>
        <w:rPr>
          <w:sz w:val="24"/>
          <w:szCs w:val="24"/>
        </w:rPr>
      </w:pPr>
      <w:bookmarkStart w:id="0" w:name="_GoBack"/>
      <w:bookmarkEnd w:id="0"/>
    </w:p>
    <w:sectPr w:rsidR="004F312F" w:rsidRPr="0074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A1"/>
    <w:rsid w:val="000B1FF8"/>
    <w:rsid w:val="0024392A"/>
    <w:rsid w:val="004F312F"/>
    <w:rsid w:val="0074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2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24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4A1"/>
  </w:style>
  <w:style w:type="paragraph" w:styleId="a4">
    <w:name w:val="Normal (Web)"/>
    <w:basedOn w:val="a"/>
    <w:uiPriority w:val="99"/>
    <w:semiHidden/>
    <w:unhideWhenUsed/>
    <w:rsid w:val="0074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2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2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24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4A1"/>
  </w:style>
  <w:style w:type="paragraph" w:styleId="a4">
    <w:name w:val="Normal (Web)"/>
    <w:basedOn w:val="a"/>
    <w:uiPriority w:val="99"/>
    <w:semiHidden/>
    <w:unhideWhenUsed/>
    <w:rsid w:val="0074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2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3</cp:revision>
  <dcterms:created xsi:type="dcterms:W3CDTF">2016-09-03T13:37:00Z</dcterms:created>
  <dcterms:modified xsi:type="dcterms:W3CDTF">2016-09-03T13:37:00Z</dcterms:modified>
</cp:coreProperties>
</file>