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КОДЕКС РОССИЙСКОЙ ФЕДЕРАЦИИ</w:t>
      </w:r>
    </w:p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3563A8" w:rsidRPr="003563A8" w:rsidRDefault="003563A8" w:rsidP="003563A8">
      <w:pPr>
        <w:pStyle w:val="2"/>
        <w:shd w:val="clear" w:color="auto" w:fill="FFFFFF"/>
        <w:spacing w:line="240" w:lineRule="atLeast"/>
        <w:rPr>
          <w:rFonts w:ascii="Arial" w:hAnsi="Arial" w:cs="Arial"/>
          <w:color w:val="FF0000"/>
          <w:sz w:val="24"/>
          <w:szCs w:val="24"/>
        </w:rPr>
      </w:pPr>
      <w:r w:rsidRPr="003563A8">
        <w:rPr>
          <w:rFonts w:ascii="Arial" w:hAnsi="Arial" w:cs="Arial"/>
          <w:color w:val="FF0000"/>
          <w:sz w:val="24"/>
          <w:szCs w:val="24"/>
        </w:rPr>
        <w:t>Статья 12.9. Превышение установленной скорости движения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1. Утратил силу.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2. Превыш</w:t>
      </w:r>
      <w:bookmarkStart w:id="0" w:name="_GoBack"/>
      <w:bookmarkEnd w:id="0"/>
      <w:r w:rsidRPr="003563A8">
        <w:rPr>
          <w:rFonts w:ascii="Arial" w:hAnsi="Arial" w:cs="Arial"/>
          <w:color w:val="000000"/>
        </w:rPr>
        <w:t>ение установленной скорости движения транспортного средства на величину более 20, но не более 40 километров в час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наложение административного штрафа в размере пятисот рублей.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3. Превышение установленной скорости движения транспортного средства на величину более 40, но не более 60 километров в час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наложение административного штрафа в размере от одной тысячи до одной тысячи пятисот рублей.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4. Превышение установленной скорости движения транспортного средства на величину более 60, но не более 80 километров в час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5. Превышение установленной скорости движения транспортного средства на величину более 80 километров в час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шесть месяцев.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6. Повторное совершение административного правонарушения, предусмотренного частью 3 настоящей статьи,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наложение административного штрафа в размере от двух тысяч до двух тысяч пятисот рублей.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7. Повторное совершение административного правонарушения, предусмотренного частями 4 и 5 настоящей статьи, -</w:t>
      </w:r>
    </w:p>
    <w:p w:rsidR="003563A8" w:rsidRPr="003563A8" w:rsidRDefault="003563A8" w:rsidP="003563A8">
      <w:pPr>
        <w:pStyle w:val="a4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3563A8">
        <w:rPr>
          <w:rFonts w:ascii="Arial" w:hAnsi="Arial" w:cs="Arial"/>
          <w:color w:val="000000"/>
        </w:rPr>
        <w:t>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наложение административного штрафа в размере пяти тысяч рублей.</w:t>
      </w:r>
    </w:p>
    <w:p w:rsidR="001C6644" w:rsidRPr="00523446" w:rsidRDefault="001C6644" w:rsidP="0034518A">
      <w:pPr>
        <w:pStyle w:val="ConsPlusNormal"/>
        <w:ind w:firstLine="540"/>
        <w:jc w:val="both"/>
        <w:rPr>
          <w:sz w:val="24"/>
          <w:szCs w:val="24"/>
        </w:rPr>
      </w:pPr>
    </w:p>
    <w:sectPr w:rsidR="001C6644" w:rsidRPr="00523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D6D32"/>
    <w:rsid w:val="00170A4E"/>
    <w:rsid w:val="00171096"/>
    <w:rsid w:val="001C6644"/>
    <w:rsid w:val="0034518A"/>
    <w:rsid w:val="003563A8"/>
    <w:rsid w:val="00403FC9"/>
    <w:rsid w:val="00511C72"/>
    <w:rsid w:val="00523446"/>
    <w:rsid w:val="006124CF"/>
    <w:rsid w:val="00917B86"/>
    <w:rsid w:val="009C0619"/>
    <w:rsid w:val="009E243E"/>
    <w:rsid w:val="00B10C0A"/>
    <w:rsid w:val="00C96F9D"/>
    <w:rsid w:val="00CC040E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34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34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1520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</cp:revision>
  <dcterms:created xsi:type="dcterms:W3CDTF">2015-10-16T13:07:00Z</dcterms:created>
  <dcterms:modified xsi:type="dcterms:W3CDTF">2015-11-06T15:34:00Z</dcterms:modified>
</cp:coreProperties>
</file>