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A1" w:rsidRPr="007424A1" w:rsidRDefault="007424A1" w:rsidP="007424A1">
      <w:pPr>
        <w:pStyle w:val="1"/>
        <w:pBdr>
          <w:bottom w:val="single" w:sz="6" w:space="1" w:color="000000"/>
        </w:pBdr>
        <w:shd w:val="clear" w:color="auto" w:fill="FFFFFF"/>
        <w:spacing w:before="75" w:after="300" w:line="244" w:lineRule="atLeast"/>
        <w:ind w:left="105" w:right="105"/>
        <w:rPr>
          <w:rFonts w:ascii="Arial" w:hAnsi="Arial" w:cs="Arial"/>
          <w:color w:val="000000"/>
          <w:sz w:val="40"/>
          <w:szCs w:val="40"/>
        </w:rPr>
      </w:pPr>
      <w:r w:rsidRPr="007424A1">
        <w:rPr>
          <w:rFonts w:ascii="Arial" w:hAnsi="Arial" w:cs="Arial"/>
          <w:color w:val="000000"/>
          <w:sz w:val="40"/>
          <w:szCs w:val="40"/>
        </w:rPr>
        <w:t>Семейный кодекс, N 223-ФЗ</w:t>
      </w:r>
    </w:p>
    <w:p w:rsidR="007424A1" w:rsidRPr="007424A1" w:rsidRDefault="007424A1" w:rsidP="007424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103E8A" w:rsidRPr="00103E8A" w:rsidRDefault="00103E8A" w:rsidP="00103E8A">
      <w:pPr>
        <w:pStyle w:val="2"/>
        <w:rPr>
          <w:color w:val="FF0000"/>
          <w:sz w:val="24"/>
          <w:szCs w:val="24"/>
        </w:rPr>
      </w:pPr>
      <w:r w:rsidRPr="00103E8A">
        <w:rPr>
          <w:color w:val="FF0000"/>
          <w:sz w:val="24"/>
          <w:szCs w:val="24"/>
        </w:rPr>
        <w:t>Статья 21. Расторжение брака в судебном порядке</w:t>
      </w:r>
    </w:p>
    <w:p w:rsidR="00103E8A" w:rsidRPr="00103E8A" w:rsidRDefault="00103E8A" w:rsidP="00103E8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103E8A">
        <w:rPr>
          <w:rFonts w:ascii="Arial" w:hAnsi="Arial" w:cs="Arial"/>
          <w:color w:val="000000"/>
        </w:rPr>
        <w:t>1. Расторжение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статьи 19 настоящего Кодекса, или при отсутствии согласия одного из супругов на расторжен</w:t>
      </w:r>
      <w:bookmarkStart w:id="0" w:name="_GoBack"/>
      <w:bookmarkEnd w:id="0"/>
      <w:r w:rsidRPr="00103E8A">
        <w:rPr>
          <w:rFonts w:ascii="Arial" w:hAnsi="Arial" w:cs="Arial"/>
          <w:color w:val="000000"/>
        </w:rPr>
        <w:t>ие брака.</w:t>
      </w:r>
    </w:p>
    <w:p w:rsidR="00103E8A" w:rsidRPr="00103E8A" w:rsidRDefault="00103E8A" w:rsidP="00103E8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103E8A">
        <w:rPr>
          <w:rFonts w:ascii="Arial" w:hAnsi="Arial" w:cs="Arial"/>
          <w:color w:val="000000"/>
        </w:rPr>
        <w:t>2. 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состояния, в том числе отказывается подать заявление.</w:t>
      </w:r>
    </w:p>
    <w:p w:rsidR="004F312F" w:rsidRPr="007424A1" w:rsidRDefault="004F312F">
      <w:pPr>
        <w:rPr>
          <w:sz w:val="24"/>
          <w:szCs w:val="24"/>
        </w:rPr>
      </w:pPr>
    </w:p>
    <w:sectPr w:rsidR="004F312F" w:rsidRPr="0074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A1"/>
    <w:rsid w:val="00103E8A"/>
    <w:rsid w:val="001B15CA"/>
    <w:rsid w:val="004F312F"/>
    <w:rsid w:val="00611309"/>
    <w:rsid w:val="007424A1"/>
    <w:rsid w:val="00C1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4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4A1"/>
  </w:style>
  <w:style w:type="paragraph" w:styleId="a4">
    <w:name w:val="Normal (Web)"/>
    <w:basedOn w:val="a"/>
    <w:uiPriority w:val="99"/>
    <w:semiHidden/>
    <w:unhideWhenUsed/>
    <w:rsid w:val="0074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4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4A1"/>
  </w:style>
  <w:style w:type="paragraph" w:styleId="a4">
    <w:name w:val="Normal (Web)"/>
    <w:basedOn w:val="a"/>
    <w:uiPriority w:val="99"/>
    <w:semiHidden/>
    <w:unhideWhenUsed/>
    <w:rsid w:val="0074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3</cp:revision>
  <dcterms:created xsi:type="dcterms:W3CDTF">2016-08-21T11:44:00Z</dcterms:created>
  <dcterms:modified xsi:type="dcterms:W3CDTF">2016-08-21T11:44:00Z</dcterms:modified>
</cp:coreProperties>
</file>