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3D" w:rsidRPr="0046413D" w:rsidRDefault="0046413D" w:rsidP="0046413D">
      <w:pPr>
        <w:pBdr>
          <w:bottom w:val="single" w:sz="6" w:space="1" w:color="000000"/>
        </w:pBdr>
        <w:shd w:val="clear" w:color="auto" w:fill="FFFFFF"/>
        <w:spacing w:before="45" w:after="300" w:line="2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uk-UA" w:eastAsia="uk-UA"/>
        </w:rPr>
      </w:pPr>
      <w:proofErr w:type="spellStart"/>
      <w:r w:rsidRPr="0046413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uk-UA" w:eastAsia="uk-UA"/>
        </w:rPr>
        <w:t>Гражданский</w:t>
      </w:r>
      <w:proofErr w:type="spellEnd"/>
      <w:r w:rsidRPr="0046413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uk-UA" w:eastAsia="uk-UA"/>
        </w:rPr>
        <w:t xml:space="preserve"> </w:t>
      </w:r>
      <w:proofErr w:type="spellStart"/>
      <w:r w:rsidRPr="0046413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uk-UA" w:eastAsia="uk-UA"/>
        </w:rPr>
        <w:t>процессуальный</w:t>
      </w:r>
      <w:proofErr w:type="spellEnd"/>
      <w:r w:rsidRPr="0046413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uk-UA" w:eastAsia="uk-UA"/>
        </w:rPr>
        <w:t xml:space="preserve"> кодекс ( ГПК РФ )</w:t>
      </w:r>
    </w:p>
    <w:p w:rsidR="00672648" w:rsidRPr="00672648" w:rsidRDefault="00672648" w:rsidP="00672648">
      <w:pPr>
        <w:pStyle w:val="2"/>
        <w:rPr>
          <w:color w:val="FF0000"/>
          <w:sz w:val="28"/>
          <w:szCs w:val="28"/>
        </w:rPr>
      </w:pPr>
      <w:r w:rsidRPr="00672648">
        <w:rPr>
          <w:color w:val="FF0000"/>
          <w:sz w:val="28"/>
          <w:szCs w:val="28"/>
        </w:rPr>
        <w:t>Статья 209. Вступление в законную силу решений суда</w:t>
      </w:r>
    </w:p>
    <w:p w:rsidR="00672648" w:rsidRPr="00672648" w:rsidRDefault="00672648" w:rsidP="0067264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672648">
        <w:rPr>
          <w:rFonts w:ascii="Arial" w:hAnsi="Arial" w:cs="Arial"/>
          <w:color w:val="000000"/>
        </w:rPr>
        <w:t xml:space="preserve">1. </w:t>
      </w:r>
      <w:proofErr w:type="spellStart"/>
      <w:r w:rsidRPr="00672648">
        <w:rPr>
          <w:rFonts w:ascii="Arial" w:hAnsi="Arial" w:cs="Arial"/>
          <w:color w:val="000000"/>
        </w:rPr>
        <w:t>Решения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суда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вступают</w:t>
      </w:r>
      <w:proofErr w:type="spellEnd"/>
      <w:r w:rsidRPr="00672648">
        <w:rPr>
          <w:rFonts w:ascii="Arial" w:hAnsi="Arial" w:cs="Arial"/>
          <w:color w:val="000000"/>
        </w:rPr>
        <w:t xml:space="preserve"> в </w:t>
      </w:r>
      <w:proofErr w:type="spellStart"/>
      <w:r w:rsidRPr="00672648">
        <w:rPr>
          <w:rFonts w:ascii="Arial" w:hAnsi="Arial" w:cs="Arial"/>
          <w:color w:val="000000"/>
        </w:rPr>
        <w:t>законную</w:t>
      </w:r>
      <w:proofErr w:type="spellEnd"/>
      <w:r w:rsidRPr="00672648">
        <w:rPr>
          <w:rFonts w:ascii="Arial" w:hAnsi="Arial" w:cs="Arial"/>
          <w:color w:val="000000"/>
        </w:rPr>
        <w:t xml:space="preserve"> силу по </w:t>
      </w:r>
      <w:proofErr w:type="spellStart"/>
      <w:r w:rsidRPr="00672648">
        <w:rPr>
          <w:rFonts w:ascii="Arial" w:hAnsi="Arial" w:cs="Arial"/>
          <w:color w:val="000000"/>
        </w:rPr>
        <w:t>истечении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срока</w:t>
      </w:r>
      <w:proofErr w:type="spellEnd"/>
      <w:r w:rsidRPr="00672648">
        <w:rPr>
          <w:rFonts w:ascii="Arial" w:hAnsi="Arial" w:cs="Arial"/>
          <w:color w:val="000000"/>
        </w:rPr>
        <w:t xml:space="preserve"> на </w:t>
      </w:r>
      <w:proofErr w:type="spellStart"/>
      <w:r w:rsidRPr="00672648">
        <w:rPr>
          <w:rFonts w:ascii="Arial" w:hAnsi="Arial" w:cs="Arial"/>
          <w:color w:val="000000"/>
        </w:rPr>
        <w:t>апелляционное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обжалование</w:t>
      </w:r>
      <w:proofErr w:type="spellEnd"/>
      <w:r w:rsidRPr="00672648">
        <w:rPr>
          <w:rFonts w:ascii="Arial" w:hAnsi="Arial" w:cs="Arial"/>
          <w:color w:val="000000"/>
        </w:rPr>
        <w:t xml:space="preserve">, </w:t>
      </w:r>
      <w:proofErr w:type="spellStart"/>
      <w:r w:rsidRPr="00672648">
        <w:rPr>
          <w:rFonts w:ascii="Arial" w:hAnsi="Arial" w:cs="Arial"/>
          <w:color w:val="000000"/>
        </w:rPr>
        <w:t>если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они</w:t>
      </w:r>
      <w:proofErr w:type="spellEnd"/>
      <w:r w:rsidRPr="00672648">
        <w:rPr>
          <w:rFonts w:ascii="Arial" w:hAnsi="Arial" w:cs="Arial"/>
          <w:color w:val="000000"/>
        </w:rPr>
        <w:t xml:space="preserve"> не </w:t>
      </w:r>
      <w:proofErr w:type="spellStart"/>
      <w:r w:rsidRPr="00672648">
        <w:rPr>
          <w:rFonts w:ascii="Arial" w:hAnsi="Arial" w:cs="Arial"/>
          <w:color w:val="000000"/>
        </w:rPr>
        <w:t>были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обжалованы</w:t>
      </w:r>
      <w:proofErr w:type="spellEnd"/>
      <w:r w:rsidRPr="00672648">
        <w:rPr>
          <w:rFonts w:ascii="Arial" w:hAnsi="Arial" w:cs="Arial"/>
          <w:color w:val="000000"/>
        </w:rPr>
        <w:t>.</w:t>
      </w:r>
    </w:p>
    <w:p w:rsidR="00672648" w:rsidRPr="00672648" w:rsidRDefault="00672648" w:rsidP="0067264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672648">
        <w:rPr>
          <w:rFonts w:ascii="Arial" w:hAnsi="Arial" w:cs="Arial"/>
          <w:color w:val="000000"/>
        </w:rPr>
        <w:t xml:space="preserve">В </w:t>
      </w:r>
      <w:proofErr w:type="spellStart"/>
      <w:r w:rsidRPr="00672648">
        <w:rPr>
          <w:rFonts w:ascii="Arial" w:hAnsi="Arial" w:cs="Arial"/>
          <w:color w:val="000000"/>
        </w:rPr>
        <w:t>случае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подачи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а</w:t>
      </w:r>
      <w:bookmarkStart w:id="0" w:name="_GoBack"/>
      <w:bookmarkEnd w:id="0"/>
      <w:r w:rsidRPr="00672648">
        <w:rPr>
          <w:rFonts w:ascii="Arial" w:hAnsi="Arial" w:cs="Arial"/>
          <w:color w:val="000000"/>
        </w:rPr>
        <w:t>пелляционной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жалобы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решение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суда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вступает</w:t>
      </w:r>
      <w:proofErr w:type="spellEnd"/>
      <w:r w:rsidRPr="00672648">
        <w:rPr>
          <w:rFonts w:ascii="Arial" w:hAnsi="Arial" w:cs="Arial"/>
          <w:color w:val="000000"/>
        </w:rPr>
        <w:t xml:space="preserve"> в </w:t>
      </w:r>
      <w:proofErr w:type="spellStart"/>
      <w:r w:rsidRPr="00672648">
        <w:rPr>
          <w:rFonts w:ascii="Arial" w:hAnsi="Arial" w:cs="Arial"/>
          <w:color w:val="000000"/>
        </w:rPr>
        <w:t>законную</w:t>
      </w:r>
      <w:proofErr w:type="spellEnd"/>
      <w:r w:rsidRPr="00672648">
        <w:rPr>
          <w:rFonts w:ascii="Arial" w:hAnsi="Arial" w:cs="Arial"/>
          <w:color w:val="000000"/>
        </w:rPr>
        <w:t xml:space="preserve"> силу </w:t>
      </w:r>
      <w:proofErr w:type="spellStart"/>
      <w:r w:rsidRPr="00672648">
        <w:rPr>
          <w:rFonts w:ascii="Arial" w:hAnsi="Arial" w:cs="Arial"/>
          <w:color w:val="000000"/>
        </w:rPr>
        <w:t>после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рассмотрения</w:t>
      </w:r>
      <w:proofErr w:type="spellEnd"/>
      <w:r w:rsidRPr="00672648">
        <w:rPr>
          <w:rFonts w:ascii="Arial" w:hAnsi="Arial" w:cs="Arial"/>
          <w:color w:val="000000"/>
        </w:rPr>
        <w:t xml:space="preserve"> судом </w:t>
      </w:r>
      <w:proofErr w:type="spellStart"/>
      <w:r w:rsidRPr="00672648">
        <w:rPr>
          <w:rFonts w:ascii="Arial" w:hAnsi="Arial" w:cs="Arial"/>
          <w:color w:val="000000"/>
        </w:rPr>
        <w:t>этой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жалобы</w:t>
      </w:r>
      <w:proofErr w:type="spellEnd"/>
      <w:r w:rsidRPr="00672648">
        <w:rPr>
          <w:rFonts w:ascii="Arial" w:hAnsi="Arial" w:cs="Arial"/>
          <w:color w:val="000000"/>
        </w:rPr>
        <w:t xml:space="preserve">, </w:t>
      </w:r>
      <w:proofErr w:type="spellStart"/>
      <w:r w:rsidRPr="00672648">
        <w:rPr>
          <w:rFonts w:ascii="Arial" w:hAnsi="Arial" w:cs="Arial"/>
          <w:color w:val="000000"/>
        </w:rPr>
        <w:t>если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обжалуемое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решение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суда</w:t>
      </w:r>
      <w:proofErr w:type="spellEnd"/>
      <w:r w:rsidRPr="00672648">
        <w:rPr>
          <w:rFonts w:ascii="Arial" w:hAnsi="Arial" w:cs="Arial"/>
          <w:color w:val="000000"/>
        </w:rPr>
        <w:t xml:space="preserve"> не </w:t>
      </w:r>
      <w:proofErr w:type="spellStart"/>
      <w:r w:rsidRPr="00672648">
        <w:rPr>
          <w:rFonts w:ascii="Arial" w:hAnsi="Arial" w:cs="Arial"/>
          <w:color w:val="000000"/>
        </w:rPr>
        <w:t>отменено</w:t>
      </w:r>
      <w:proofErr w:type="spellEnd"/>
      <w:r w:rsidRPr="00672648">
        <w:rPr>
          <w:rFonts w:ascii="Arial" w:hAnsi="Arial" w:cs="Arial"/>
          <w:color w:val="000000"/>
        </w:rPr>
        <w:t xml:space="preserve">. </w:t>
      </w:r>
      <w:proofErr w:type="spellStart"/>
      <w:r w:rsidRPr="00672648">
        <w:rPr>
          <w:rFonts w:ascii="Arial" w:hAnsi="Arial" w:cs="Arial"/>
          <w:color w:val="000000"/>
        </w:rPr>
        <w:t>Если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определением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суда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апелляционной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инстанции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отменено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или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изменено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решение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суда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первой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инстанции</w:t>
      </w:r>
      <w:proofErr w:type="spellEnd"/>
      <w:r w:rsidRPr="00672648">
        <w:rPr>
          <w:rFonts w:ascii="Arial" w:hAnsi="Arial" w:cs="Arial"/>
          <w:color w:val="000000"/>
        </w:rPr>
        <w:t xml:space="preserve"> и </w:t>
      </w:r>
      <w:proofErr w:type="spellStart"/>
      <w:r w:rsidRPr="00672648">
        <w:rPr>
          <w:rFonts w:ascii="Arial" w:hAnsi="Arial" w:cs="Arial"/>
          <w:color w:val="000000"/>
        </w:rPr>
        <w:t>принято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новое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решение</w:t>
      </w:r>
      <w:proofErr w:type="spellEnd"/>
      <w:r w:rsidRPr="00672648">
        <w:rPr>
          <w:rFonts w:ascii="Arial" w:hAnsi="Arial" w:cs="Arial"/>
          <w:color w:val="000000"/>
        </w:rPr>
        <w:t xml:space="preserve">, </w:t>
      </w:r>
      <w:proofErr w:type="spellStart"/>
      <w:r w:rsidRPr="00672648">
        <w:rPr>
          <w:rFonts w:ascii="Arial" w:hAnsi="Arial" w:cs="Arial"/>
          <w:color w:val="000000"/>
        </w:rPr>
        <w:t>оно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вступает</w:t>
      </w:r>
      <w:proofErr w:type="spellEnd"/>
      <w:r w:rsidRPr="00672648">
        <w:rPr>
          <w:rFonts w:ascii="Arial" w:hAnsi="Arial" w:cs="Arial"/>
          <w:color w:val="000000"/>
        </w:rPr>
        <w:t xml:space="preserve"> в </w:t>
      </w:r>
      <w:proofErr w:type="spellStart"/>
      <w:r w:rsidRPr="00672648">
        <w:rPr>
          <w:rFonts w:ascii="Arial" w:hAnsi="Arial" w:cs="Arial"/>
          <w:color w:val="000000"/>
        </w:rPr>
        <w:t>законную</w:t>
      </w:r>
      <w:proofErr w:type="spellEnd"/>
      <w:r w:rsidRPr="00672648">
        <w:rPr>
          <w:rFonts w:ascii="Arial" w:hAnsi="Arial" w:cs="Arial"/>
          <w:color w:val="000000"/>
        </w:rPr>
        <w:t xml:space="preserve"> силу </w:t>
      </w:r>
      <w:proofErr w:type="spellStart"/>
      <w:r w:rsidRPr="00672648">
        <w:rPr>
          <w:rFonts w:ascii="Arial" w:hAnsi="Arial" w:cs="Arial"/>
          <w:color w:val="000000"/>
        </w:rPr>
        <w:t>немедленно</w:t>
      </w:r>
      <w:proofErr w:type="spellEnd"/>
      <w:r w:rsidRPr="00672648">
        <w:rPr>
          <w:rFonts w:ascii="Arial" w:hAnsi="Arial" w:cs="Arial"/>
          <w:color w:val="000000"/>
        </w:rPr>
        <w:t>.</w:t>
      </w:r>
    </w:p>
    <w:p w:rsidR="00672648" w:rsidRPr="00672648" w:rsidRDefault="00672648" w:rsidP="0067264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672648">
        <w:rPr>
          <w:rFonts w:ascii="Arial" w:hAnsi="Arial" w:cs="Arial"/>
          <w:color w:val="000000"/>
        </w:rPr>
        <w:t xml:space="preserve">2. </w:t>
      </w:r>
      <w:proofErr w:type="spellStart"/>
      <w:r w:rsidRPr="00672648">
        <w:rPr>
          <w:rFonts w:ascii="Arial" w:hAnsi="Arial" w:cs="Arial"/>
          <w:color w:val="000000"/>
        </w:rPr>
        <w:t>После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вступления</w:t>
      </w:r>
      <w:proofErr w:type="spellEnd"/>
      <w:r w:rsidRPr="00672648">
        <w:rPr>
          <w:rFonts w:ascii="Arial" w:hAnsi="Arial" w:cs="Arial"/>
          <w:color w:val="000000"/>
        </w:rPr>
        <w:t xml:space="preserve"> в </w:t>
      </w:r>
      <w:proofErr w:type="spellStart"/>
      <w:r w:rsidRPr="00672648">
        <w:rPr>
          <w:rFonts w:ascii="Arial" w:hAnsi="Arial" w:cs="Arial"/>
          <w:color w:val="000000"/>
        </w:rPr>
        <w:t>законную</w:t>
      </w:r>
      <w:proofErr w:type="spellEnd"/>
      <w:r w:rsidRPr="00672648">
        <w:rPr>
          <w:rFonts w:ascii="Arial" w:hAnsi="Arial" w:cs="Arial"/>
          <w:color w:val="000000"/>
        </w:rPr>
        <w:t xml:space="preserve"> силу </w:t>
      </w:r>
      <w:proofErr w:type="spellStart"/>
      <w:r w:rsidRPr="00672648">
        <w:rPr>
          <w:rFonts w:ascii="Arial" w:hAnsi="Arial" w:cs="Arial"/>
          <w:color w:val="000000"/>
        </w:rPr>
        <w:t>решения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суда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стороны</w:t>
      </w:r>
      <w:proofErr w:type="spellEnd"/>
      <w:r w:rsidRPr="00672648">
        <w:rPr>
          <w:rFonts w:ascii="Arial" w:hAnsi="Arial" w:cs="Arial"/>
          <w:color w:val="000000"/>
        </w:rPr>
        <w:t xml:space="preserve">, </w:t>
      </w:r>
      <w:proofErr w:type="spellStart"/>
      <w:r w:rsidRPr="00672648">
        <w:rPr>
          <w:rFonts w:ascii="Arial" w:hAnsi="Arial" w:cs="Arial"/>
          <w:color w:val="000000"/>
        </w:rPr>
        <w:t>другие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лица</w:t>
      </w:r>
      <w:proofErr w:type="spellEnd"/>
      <w:r w:rsidRPr="00672648">
        <w:rPr>
          <w:rFonts w:ascii="Arial" w:hAnsi="Arial" w:cs="Arial"/>
          <w:color w:val="000000"/>
        </w:rPr>
        <w:t xml:space="preserve">, </w:t>
      </w:r>
      <w:proofErr w:type="spellStart"/>
      <w:r w:rsidRPr="00672648">
        <w:rPr>
          <w:rFonts w:ascii="Arial" w:hAnsi="Arial" w:cs="Arial"/>
          <w:color w:val="000000"/>
        </w:rPr>
        <w:t>участвующие</w:t>
      </w:r>
      <w:proofErr w:type="spellEnd"/>
      <w:r w:rsidRPr="00672648">
        <w:rPr>
          <w:rFonts w:ascii="Arial" w:hAnsi="Arial" w:cs="Arial"/>
          <w:color w:val="000000"/>
        </w:rPr>
        <w:t xml:space="preserve"> в </w:t>
      </w:r>
      <w:proofErr w:type="spellStart"/>
      <w:r w:rsidRPr="00672648">
        <w:rPr>
          <w:rFonts w:ascii="Arial" w:hAnsi="Arial" w:cs="Arial"/>
          <w:color w:val="000000"/>
        </w:rPr>
        <w:t>деле</w:t>
      </w:r>
      <w:proofErr w:type="spellEnd"/>
      <w:r w:rsidRPr="00672648">
        <w:rPr>
          <w:rFonts w:ascii="Arial" w:hAnsi="Arial" w:cs="Arial"/>
          <w:color w:val="000000"/>
        </w:rPr>
        <w:t xml:space="preserve">, </w:t>
      </w:r>
      <w:proofErr w:type="spellStart"/>
      <w:r w:rsidRPr="00672648">
        <w:rPr>
          <w:rFonts w:ascii="Arial" w:hAnsi="Arial" w:cs="Arial"/>
          <w:color w:val="000000"/>
        </w:rPr>
        <w:t>их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правопреемники</w:t>
      </w:r>
      <w:proofErr w:type="spellEnd"/>
      <w:r w:rsidRPr="00672648">
        <w:rPr>
          <w:rFonts w:ascii="Arial" w:hAnsi="Arial" w:cs="Arial"/>
          <w:color w:val="000000"/>
        </w:rPr>
        <w:t xml:space="preserve"> не </w:t>
      </w:r>
      <w:proofErr w:type="spellStart"/>
      <w:r w:rsidRPr="00672648">
        <w:rPr>
          <w:rFonts w:ascii="Arial" w:hAnsi="Arial" w:cs="Arial"/>
          <w:color w:val="000000"/>
        </w:rPr>
        <w:t>могут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вновь</w:t>
      </w:r>
      <w:proofErr w:type="spellEnd"/>
      <w:r w:rsidRPr="00672648">
        <w:rPr>
          <w:rFonts w:ascii="Arial" w:hAnsi="Arial" w:cs="Arial"/>
          <w:color w:val="000000"/>
        </w:rPr>
        <w:t xml:space="preserve"> заявлять в суде те же </w:t>
      </w:r>
      <w:proofErr w:type="spellStart"/>
      <w:r w:rsidRPr="00672648">
        <w:rPr>
          <w:rFonts w:ascii="Arial" w:hAnsi="Arial" w:cs="Arial"/>
          <w:color w:val="000000"/>
        </w:rPr>
        <w:t>исковые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требования</w:t>
      </w:r>
      <w:proofErr w:type="spellEnd"/>
      <w:r w:rsidRPr="00672648">
        <w:rPr>
          <w:rFonts w:ascii="Arial" w:hAnsi="Arial" w:cs="Arial"/>
          <w:color w:val="000000"/>
        </w:rPr>
        <w:t xml:space="preserve">, на том же </w:t>
      </w:r>
      <w:proofErr w:type="spellStart"/>
      <w:r w:rsidRPr="00672648">
        <w:rPr>
          <w:rFonts w:ascii="Arial" w:hAnsi="Arial" w:cs="Arial"/>
          <w:color w:val="000000"/>
        </w:rPr>
        <w:t>основании</w:t>
      </w:r>
      <w:proofErr w:type="spellEnd"/>
      <w:r w:rsidRPr="00672648">
        <w:rPr>
          <w:rFonts w:ascii="Arial" w:hAnsi="Arial" w:cs="Arial"/>
          <w:color w:val="000000"/>
        </w:rPr>
        <w:t xml:space="preserve">, а </w:t>
      </w:r>
      <w:proofErr w:type="spellStart"/>
      <w:r w:rsidRPr="00672648">
        <w:rPr>
          <w:rFonts w:ascii="Arial" w:hAnsi="Arial" w:cs="Arial"/>
          <w:color w:val="000000"/>
        </w:rPr>
        <w:t>также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оспаривать</w:t>
      </w:r>
      <w:proofErr w:type="spellEnd"/>
      <w:r w:rsidRPr="00672648">
        <w:rPr>
          <w:rFonts w:ascii="Arial" w:hAnsi="Arial" w:cs="Arial"/>
          <w:color w:val="000000"/>
        </w:rPr>
        <w:t xml:space="preserve"> в другом </w:t>
      </w:r>
      <w:proofErr w:type="spellStart"/>
      <w:r w:rsidRPr="00672648">
        <w:rPr>
          <w:rFonts w:ascii="Arial" w:hAnsi="Arial" w:cs="Arial"/>
          <w:color w:val="000000"/>
        </w:rPr>
        <w:t>гражданском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процессе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установленные</w:t>
      </w:r>
      <w:proofErr w:type="spellEnd"/>
      <w:r w:rsidRPr="00672648">
        <w:rPr>
          <w:rFonts w:ascii="Arial" w:hAnsi="Arial" w:cs="Arial"/>
          <w:color w:val="000000"/>
        </w:rPr>
        <w:t xml:space="preserve"> судом </w:t>
      </w:r>
      <w:proofErr w:type="spellStart"/>
      <w:r w:rsidRPr="00672648">
        <w:rPr>
          <w:rFonts w:ascii="Arial" w:hAnsi="Arial" w:cs="Arial"/>
          <w:color w:val="000000"/>
        </w:rPr>
        <w:t>факты</w:t>
      </w:r>
      <w:proofErr w:type="spellEnd"/>
      <w:r w:rsidRPr="00672648">
        <w:rPr>
          <w:rFonts w:ascii="Arial" w:hAnsi="Arial" w:cs="Arial"/>
          <w:color w:val="000000"/>
        </w:rPr>
        <w:t xml:space="preserve"> и </w:t>
      </w:r>
      <w:proofErr w:type="spellStart"/>
      <w:r w:rsidRPr="00672648">
        <w:rPr>
          <w:rFonts w:ascii="Arial" w:hAnsi="Arial" w:cs="Arial"/>
          <w:color w:val="000000"/>
        </w:rPr>
        <w:t>правоотношения</w:t>
      </w:r>
      <w:proofErr w:type="spellEnd"/>
      <w:r w:rsidRPr="00672648">
        <w:rPr>
          <w:rFonts w:ascii="Arial" w:hAnsi="Arial" w:cs="Arial"/>
          <w:color w:val="000000"/>
        </w:rPr>
        <w:t>.</w:t>
      </w:r>
    </w:p>
    <w:p w:rsidR="00672648" w:rsidRPr="00672648" w:rsidRDefault="00672648" w:rsidP="0067264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672648">
        <w:rPr>
          <w:rFonts w:ascii="Arial" w:hAnsi="Arial" w:cs="Arial"/>
          <w:color w:val="000000"/>
        </w:rPr>
        <w:t xml:space="preserve">3. В </w:t>
      </w:r>
      <w:proofErr w:type="spellStart"/>
      <w:r w:rsidRPr="00672648">
        <w:rPr>
          <w:rFonts w:ascii="Arial" w:hAnsi="Arial" w:cs="Arial"/>
          <w:color w:val="000000"/>
        </w:rPr>
        <w:t>случае</w:t>
      </w:r>
      <w:proofErr w:type="spellEnd"/>
      <w:r w:rsidRPr="00672648">
        <w:rPr>
          <w:rFonts w:ascii="Arial" w:hAnsi="Arial" w:cs="Arial"/>
          <w:color w:val="000000"/>
        </w:rPr>
        <w:t xml:space="preserve">, </w:t>
      </w:r>
      <w:proofErr w:type="spellStart"/>
      <w:r w:rsidRPr="00672648">
        <w:rPr>
          <w:rFonts w:ascii="Arial" w:hAnsi="Arial" w:cs="Arial"/>
          <w:color w:val="000000"/>
        </w:rPr>
        <w:t>если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после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вступления</w:t>
      </w:r>
      <w:proofErr w:type="spellEnd"/>
      <w:r w:rsidRPr="00672648">
        <w:rPr>
          <w:rFonts w:ascii="Arial" w:hAnsi="Arial" w:cs="Arial"/>
          <w:color w:val="000000"/>
        </w:rPr>
        <w:t xml:space="preserve"> в </w:t>
      </w:r>
      <w:proofErr w:type="spellStart"/>
      <w:r w:rsidRPr="00672648">
        <w:rPr>
          <w:rFonts w:ascii="Arial" w:hAnsi="Arial" w:cs="Arial"/>
          <w:color w:val="000000"/>
        </w:rPr>
        <w:t>законную</w:t>
      </w:r>
      <w:proofErr w:type="spellEnd"/>
      <w:r w:rsidRPr="00672648">
        <w:rPr>
          <w:rFonts w:ascii="Arial" w:hAnsi="Arial" w:cs="Arial"/>
          <w:color w:val="000000"/>
        </w:rPr>
        <w:t xml:space="preserve"> силу </w:t>
      </w:r>
      <w:proofErr w:type="spellStart"/>
      <w:r w:rsidRPr="00672648">
        <w:rPr>
          <w:rFonts w:ascii="Arial" w:hAnsi="Arial" w:cs="Arial"/>
          <w:color w:val="000000"/>
        </w:rPr>
        <w:t>решения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суда</w:t>
      </w:r>
      <w:proofErr w:type="spellEnd"/>
      <w:r w:rsidRPr="00672648">
        <w:rPr>
          <w:rFonts w:ascii="Arial" w:hAnsi="Arial" w:cs="Arial"/>
          <w:color w:val="000000"/>
        </w:rPr>
        <w:t xml:space="preserve">, на </w:t>
      </w:r>
      <w:proofErr w:type="spellStart"/>
      <w:r w:rsidRPr="00672648">
        <w:rPr>
          <w:rFonts w:ascii="Arial" w:hAnsi="Arial" w:cs="Arial"/>
          <w:color w:val="000000"/>
        </w:rPr>
        <w:t>основании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которого</w:t>
      </w:r>
      <w:proofErr w:type="spellEnd"/>
      <w:r w:rsidRPr="00672648">
        <w:rPr>
          <w:rFonts w:ascii="Arial" w:hAnsi="Arial" w:cs="Arial"/>
          <w:color w:val="000000"/>
        </w:rPr>
        <w:t xml:space="preserve"> с </w:t>
      </w:r>
      <w:proofErr w:type="spellStart"/>
      <w:r w:rsidRPr="00672648">
        <w:rPr>
          <w:rFonts w:ascii="Arial" w:hAnsi="Arial" w:cs="Arial"/>
          <w:color w:val="000000"/>
        </w:rPr>
        <w:t>ответчика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взыскиваются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периодические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платежи</w:t>
      </w:r>
      <w:proofErr w:type="spellEnd"/>
      <w:r w:rsidRPr="00672648">
        <w:rPr>
          <w:rFonts w:ascii="Arial" w:hAnsi="Arial" w:cs="Arial"/>
          <w:color w:val="000000"/>
        </w:rPr>
        <w:t xml:space="preserve">, </w:t>
      </w:r>
      <w:proofErr w:type="spellStart"/>
      <w:r w:rsidRPr="00672648">
        <w:rPr>
          <w:rFonts w:ascii="Arial" w:hAnsi="Arial" w:cs="Arial"/>
          <w:color w:val="000000"/>
        </w:rPr>
        <w:t>изменяются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обстоятельства</w:t>
      </w:r>
      <w:proofErr w:type="spellEnd"/>
      <w:r w:rsidRPr="00672648">
        <w:rPr>
          <w:rFonts w:ascii="Arial" w:hAnsi="Arial" w:cs="Arial"/>
          <w:color w:val="000000"/>
        </w:rPr>
        <w:t xml:space="preserve">, </w:t>
      </w:r>
      <w:proofErr w:type="spellStart"/>
      <w:r w:rsidRPr="00672648">
        <w:rPr>
          <w:rFonts w:ascii="Arial" w:hAnsi="Arial" w:cs="Arial"/>
          <w:color w:val="000000"/>
        </w:rPr>
        <w:t>влияющие</w:t>
      </w:r>
      <w:proofErr w:type="spellEnd"/>
      <w:r w:rsidRPr="00672648">
        <w:rPr>
          <w:rFonts w:ascii="Arial" w:hAnsi="Arial" w:cs="Arial"/>
          <w:color w:val="000000"/>
        </w:rPr>
        <w:t xml:space="preserve"> на </w:t>
      </w:r>
      <w:proofErr w:type="spellStart"/>
      <w:r w:rsidRPr="00672648">
        <w:rPr>
          <w:rFonts w:ascii="Arial" w:hAnsi="Arial" w:cs="Arial"/>
          <w:color w:val="000000"/>
        </w:rPr>
        <w:t>определение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размера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платежей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или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их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продолжительность</w:t>
      </w:r>
      <w:proofErr w:type="spellEnd"/>
      <w:r w:rsidRPr="00672648">
        <w:rPr>
          <w:rFonts w:ascii="Arial" w:hAnsi="Arial" w:cs="Arial"/>
          <w:color w:val="000000"/>
        </w:rPr>
        <w:t xml:space="preserve">, </w:t>
      </w:r>
      <w:proofErr w:type="spellStart"/>
      <w:r w:rsidRPr="00672648">
        <w:rPr>
          <w:rFonts w:ascii="Arial" w:hAnsi="Arial" w:cs="Arial"/>
          <w:color w:val="000000"/>
        </w:rPr>
        <w:t>каждая</w:t>
      </w:r>
      <w:proofErr w:type="spellEnd"/>
      <w:r w:rsidRPr="00672648">
        <w:rPr>
          <w:rFonts w:ascii="Arial" w:hAnsi="Arial" w:cs="Arial"/>
          <w:color w:val="000000"/>
        </w:rPr>
        <w:t xml:space="preserve"> сторона </w:t>
      </w:r>
      <w:proofErr w:type="spellStart"/>
      <w:r w:rsidRPr="00672648">
        <w:rPr>
          <w:rFonts w:ascii="Arial" w:hAnsi="Arial" w:cs="Arial"/>
          <w:color w:val="000000"/>
        </w:rPr>
        <w:t>путем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предъявления</w:t>
      </w:r>
      <w:proofErr w:type="spellEnd"/>
      <w:r w:rsidRPr="00672648">
        <w:rPr>
          <w:rFonts w:ascii="Arial" w:hAnsi="Arial" w:cs="Arial"/>
          <w:color w:val="000000"/>
        </w:rPr>
        <w:t xml:space="preserve"> нового </w:t>
      </w:r>
      <w:proofErr w:type="spellStart"/>
      <w:r w:rsidRPr="00672648">
        <w:rPr>
          <w:rFonts w:ascii="Arial" w:hAnsi="Arial" w:cs="Arial"/>
          <w:color w:val="000000"/>
        </w:rPr>
        <w:t>иска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вправе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требовать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изменения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размера</w:t>
      </w:r>
      <w:proofErr w:type="spellEnd"/>
      <w:r w:rsidRPr="00672648">
        <w:rPr>
          <w:rFonts w:ascii="Arial" w:hAnsi="Arial" w:cs="Arial"/>
          <w:color w:val="000000"/>
        </w:rPr>
        <w:t xml:space="preserve"> и </w:t>
      </w:r>
      <w:proofErr w:type="spellStart"/>
      <w:r w:rsidRPr="00672648">
        <w:rPr>
          <w:rFonts w:ascii="Arial" w:hAnsi="Arial" w:cs="Arial"/>
          <w:color w:val="000000"/>
        </w:rPr>
        <w:t>сроков</w:t>
      </w:r>
      <w:proofErr w:type="spellEnd"/>
      <w:r w:rsidRPr="00672648">
        <w:rPr>
          <w:rFonts w:ascii="Arial" w:hAnsi="Arial" w:cs="Arial"/>
          <w:color w:val="000000"/>
        </w:rPr>
        <w:t xml:space="preserve"> </w:t>
      </w:r>
      <w:proofErr w:type="spellStart"/>
      <w:r w:rsidRPr="00672648">
        <w:rPr>
          <w:rFonts w:ascii="Arial" w:hAnsi="Arial" w:cs="Arial"/>
          <w:color w:val="000000"/>
        </w:rPr>
        <w:t>платежей</w:t>
      </w:r>
      <w:proofErr w:type="spellEnd"/>
      <w:r w:rsidRPr="00672648">
        <w:rPr>
          <w:rFonts w:ascii="Arial" w:hAnsi="Arial" w:cs="Arial"/>
          <w:color w:val="000000"/>
        </w:rPr>
        <w:t>.</w:t>
      </w:r>
    </w:p>
    <w:p w:rsidR="001C6644" w:rsidRPr="0046413D" w:rsidRDefault="001C6644">
      <w:pPr>
        <w:rPr>
          <w:lang w:val="uk-UA"/>
        </w:rPr>
      </w:pPr>
    </w:p>
    <w:sectPr w:rsidR="001C6644" w:rsidRPr="004641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3D"/>
    <w:rsid w:val="000C5522"/>
    <w:rsid w:val="001C6644"/>
    <w:rsid w:val="00302B94"/>
    <w:rsid w:val="0046413D"/>
    <w:rsid w:val="00576E50"/>
    <w:rsid w:val="00672648"/>
    <w:rsid w:val="00726199"/>
    <w:rsid w:val="00E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464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13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464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3">
    <w:name w:val="Hyperlink"/>
    <w:basedOn w:val="a0"/>
    <w:uiPriority w:val="99"/>
    <w:semiHidden/>
    <w:unhideWhenUsed/>
    <w:rsid w:val="004641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413D"/>
  </w:style>
  <w:style w:type="paragraph" w:styleId="a4">
    <w:name w:val="Normal (Web)"/>
    <w:basedOn w:val="a"/>
    <w:uiPriority w:val="99"/>
    <w:semiHidden/>
    <w:unhideWhenUsed/>
    <w:rsid w:val="0046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464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13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464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3">
    <w:name w:val="Hyperlink"/>
    <w:basedOn w:val="a0"/>
    <w:uiPriority w:val="99"/>
    <w:semiHidden/>
    <w:unhideWhenUsed/>
    <w:rsid w:val="004641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413D"/>
  </w:style>
  <w:style w:type="paragraph" w:styleId="a4">
    <w:name w:val="Normal (Web)"/>
    <w:basedOn w:val="a"/>
    <w:uiPriority w:val="99"/>
    <w:semiHidden/>
    <w:unhideWhenUsed/>
    <w:rsid w:val="0046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Ольга Владимировна</cp:lastModifiedBy>
  <cp:revision>3</cp:revision>
  <dcterms:created xsi:type="dcterms:W3CDTF">2017-06-22T12:33:00Z</dcterms:created>
  <dcterms:modified xsi:type="dcterms:W3CDTF">2017-06-22T12:33:00Z</dcterms:modified>
</cp:coreProperties>
</file>